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hinabstoßen</o:Title>
    <o:Author>Netzverb &lt;info@netzverb.de&gt;</o:Author>
    <o:Subject>
			Спряжение немецкого глагола hinabstoßen (спихивать, сталкивать):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hinabstoßen</w:t>
        <w:br/>
      </w:r>
      <w:r>
        <w:rPr>
          <w:sz w:val="16"/>
          <w:color w:val="999999"/>
        </w:rPr>
        <w:t>https://www.verbformen.ru/sprjazhenie/hinabstos5en.htm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hinab</w:t>
      </w:r>
      ·
      <w:r>
        <w:rPr>
          <w:b/>
          <w:sz w:val="50"/>
        </w:rPr>
        <w:t>st</w:t>
      </w:r>
      <w:r>
        <w:rPr>
          <w:b/>
          <w:sz w:val="50"/>
        </w:rPr>
        <w:t>o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  <w:color w:val="2a2abc"/>
        </w:rPr>
        <w:t>ö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hinab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ß</w:t>
      </w:r>
      <w:r>
        <w:rPr>
          <w:sz w:val="30"/>
        </w:rPr>
        <w:t xml:space="preserve"> </w:t>
      </w:r>
      <w:r>
        <w:rPr>
          <w:b/>
          <w:sz w:val="30"/>
        </w:rPr>
        <w:t>hinab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hinab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o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o - ie</w:t>
        <w:t xml:space="preserve"> - o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