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anbehalten</o:Title>
    <o:Author>Netzverb &lt;info@netzverb.de&gt;</o:Author>
    <o:Subject>
			Спряжение немецкого глагола anbehalten (не снимать, не снять):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anbehalten</w:t>
        <w:t xml:space="preserve"> · </w:t>
        <w:t>Пассив с sein</w:t>
        <w:t xml:space="preserve"> · </w:t>
        <w:t>Придаточное предложение</w:t>
        <w:br/>
      </w:r>
      <w:r>
        <w:rPr>
          <w:sz w:val="16"/>
          <w:color w:val="999999"/>
        </w:rPr>
        <w:t>https://www.verbformen.ru/sprjazhenie/anbehalten.htm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an</w:t>
      </w:r>
      ·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h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lt</w:t>
      </w:r>
      <w:r>
        <w:rPr>
          <w:b/>
          <w:sz w:val="50"/>
          <w:color w:val="999999"/>
        </w:rPr>
        <w:t>en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an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h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lt</w:t>
      </w:r>
      <w:r>
        <w:rPr>
          <w:b/>
          <w:sz w:val="30"/>
          <w:color w:val="999999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  <w:t xml:space="preserve">» Выпадение флективной морфемы « </w:t>
        <w:t xml:space="preserve">» Изменение корневой гласной</w:t>
        <w:t xml:space="preserve"> a - ie</w:t>
        <w:t xml:space="preserve"> - a « </w:t>
        <w:t xml:space="preserve">» Палатализация в презенсе (в настоящем времени)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an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h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lt</w:t>
            </w:r>
            <w:r>
              <w:rPr>
                <w:b/>
                <w:sz w:val="21"/>
                <w:color w:val="999999"/>
              </w:rPr>
              <w:t>en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